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9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4070"/>
        <w:gridCol w:w="250"/>
        <w:gridCol w:w="6470"/>
      </w:tblGrid>
      <w:tr w:rsidR="000629D5" w:rsidTr="004A62F7">
        <w:trPr>
          <w:trHeight w:val="4032"/>
        </w:trPr>
        <w:tc>
          <w:tcPr>
            <w:tcW w:w="4070" w:type="dxa"/>
            <w:vAlign w:val="bottom"/>
          </w:tcPr>
          <w:p w:rsidR="000629D5" w:rsidRDefault="00272616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2314575" cy="2124075"/>
                  <wp:effectExtent l="0" t="0" r="9525" b="952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SA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54" t="1272" r="27284" b="4129"/>
                          <a:stretch/>
                        </pic:blipFill>
                        <pic:spPr bwMode="auto">
                          <a:xfrm>
                            <a:off x="0" y="0"/>
                            <a:ext cx="2314575" cy="2124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" w:type="dxa"/>
          </w:tcPr>
          <w:p w:rsidR="000629D5" w:rsidRDefault="000629D5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Merge w:val="restart"/>
            <w:vAlign w:val="center"/>
          </w:tcPr>
          <w:p w:rsidR="006E7C64" w:rsidRDefault="006E7C64" w:rsidP="00846D4F">
            <w:pPr>
              <w:pStyle w:val="Direccin"/>
              <w:rPr>
                <w:b/>
                <w:sz w:val="24"/>
                <w:szCs w:val="24"/>
              </w:rPr>
            </w:pPr>
          </w:p>
          <w:p w:rsidR="006E7C64" w:rsidRDefault="006E7C64" w:rsidP="00846D4F">
            <w:pPr>
              <w:pStyle w:val="Direccin"/>
              <w:rPr>
                <w:b/>
                <w:sz w:val="24"/>
                <w:szCs w:val="24"/>
              </w:rPr>
            </w:pPr>
          </w:p>
          <w:p w:rsidR="006E7C64" w:rsidRDefault="006E7C64" w:rsidP="00846D4F">
            <w:pPr>
              <w:pStyle w:val="Direccin"/>
              <w:rPr>
                <w:b/>
                <w:sz w:val="24"/>
                <w:szCs w:val="24"/>
              </w:rPr>
            </w:pPr>
          </w:p>
          <w:p w:rsidR="000629D5" w:rsidRPr="00AD7228" w:rsidRDefault="00272616" w:rsidP="00846D4F">
            <w:pPr>
              <w:pStyle w:val="Direccin"/>
              <w:rPr>
                <w:b/>
                <w:sz w:val="24"/>
                <w:szCs w:val="24"/>
              </w:rPr>
            </w:pPr>
            <w:r w:rsidRPr="00AD7228">
              <w:rPr>
                <w:b/>
                <w:sz w:val="24"/>
                <w:szCs w:val="24"/>
              </w:rPr>
              <w:t>UNIVERSIDAD ABIERTA Y A DISTANCIA DE MÉXICO</w:t>
            </w:r>
          </w:p>
          <w:p w:rsidR="0034505F" w:rsidRDefault="0034505F" w:rsidP="00846D4F">
            <w:pPr>
              <w:pStyle w:val="Direccin"/>
              <w:rPr>
                <w:b/>
                <w:sz w:val="24"/>
                <w:szCs w:val="24"/>
              </w:rPr>
            </w:pPr>
          </w:p>
          <w:p w:rsidR="006E7C64" w:rsidRPr="00AD7228" w:rsidRDefault="006E7C64" w:rsidP="00846D4F">
            <w:pPr>
              <w:pStyle w:val="Direccin"/>
              <w:rPr>
                <w:b/>
                <w:sz w:val="24"/>
                <w:szCs w:val="24"/>
              </w:rPr>
            </w:pPr>
          </w:p>
          <w:p w:rsidR="000629D5" w:rsidRPr="00AD7228" w:rsidRDefault="00272616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 w:rsidRPr="00AD7228">
              <w:rPr>
                <w:sz w:val="24"/>
                <w:szCs w:val="24"/>
              </w:rPr>
              <w:t>Maestría en Seguridad Alimentaria</w:t>
            </w:r>
          </w:p>
          <w:p w:rsidR="0034505F" w:rsidRPr="00AD7228" w:rsidRDefault="0034505F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0629D5" w:rsidRPr="00AD7228" w:rsidRDefault="00272616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 w:rsidRPr="00AD7228">
              <w:rPr>
                <w:sz w:val="24"/>
                <w:szCs w:val="24"/>
              </w:rPr>
              <w:t>Modalidad: a</w:t>
            </w:r>
            <w:r w:rsidR="004024F2" w:rsidRPr="00AD7228">
              <w:rPr>
                <w:sz w:val="24"/>
                <w:szCs w:val="24"/>
              </w:rPr>
              <w:t>bierta y a</w:t>
            </w:r>
            <w:r w:rsidRPr="00AD7228">
              <w:rPr>
                <w:sz w:val="24"/>
                <w:szCs w:val="24"/>
              </w:rPr>
              <w:t xml:space="preserve"> distancia</w:t>
            </w:r>
          </w:p>
          <w:p w:rsidR="0034505F" w:rsidRPr="00AD7228" w:rsidRDefault="0034505F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34505F" w:rsidRPr="00AD7228" w:rsidRDefault="0034505F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34505F" w:rsidRPr="00AD7228" w:rsidRDefault="0034505F" w:rsidP="006E7C64">
            <w:pPr>
              <w:pStyle w:val="Direccin"/>
              <w:spacing w:line="360" w:lineRule="auto"/>
              <w:jc w:val="both"/>
              <w:rPr>
                <w:sz w:val="24"/>
                <w:szCs w:val="24"/>
              </w:rPr>
            </w:pPr>
            <w:r w:rsidRPr="00AD7228">
              <w:rPr>
                <w:sz w:val="24"/>
                <w:szCs w:val="24"/>
              </w:rPr>
              <w:t xml:space="preserve">La </w:t>
            </w:r>
            <w:proofErr w:type="spellStart"/>
            <w:r w:rsidRPr="00AD7228">
              <w:rPr>
                <w:sz w:val="24"/>
                <w:szCs w:val="24"/>
              </w:rPr>
              <w:t>MSA</w:t>
            </w:r>
            <w:proofErr w:type="spellEnd"/>
            <w:r w:rsidRPr="00AD7228">
              <w:rPr>
                <w:sz w:val="24"/>
                <w:szCs w:val="24"/>
              </w:rPr>
              <w:t xml:space="preserve"> de la </w:t>
            </w:r>
            <w:proofErr w:type="spellStart"/>
            <w:r w:rsidRPr="00AD7228">
              <w:rPr>
                <w:sz w:val="24"/>
                <w:szCs w:val="24"/>
              </w:rPr>
              <w:t>UnADM</w:t>
            </w:r>
            <w:proofErr w:type="spellEnd"/>
            <w:r w:rsidRPr="00AD7228">
              <w:rPr>
                <w:sz w:val="24"/>
                <w:szCs w:val="24"/>
              </w:rPr>
              <w:t xml:space="preserve"> es un programa educativo</w:t>
            </w:r>
            <w:r w:rsidR="006C06CC" w:rsidRPr="00AD7228">
              <w:rPr>
                <w:sz w:val="24"/>
                <w:szCs w:val="24"/>
              </w:rPr>
              <w:t xml:space="preserve"> virtual</w:t>
            </w:r>
            <w:r w:rsidRPr="00AD7228">
              <w:rPr>
                <w:sz w:val="24"/>
                <w:szCs w:val="24"/>
              </w:rPr>
              <w:t xml:space="preserve"> </w:t>
            </w:r>
            <w:r w:rsidR="00ED2935" w:rsidRPr="00AD7228">
              <w:rPr>
                <w:sz w:val="24"/>
                <w:szCs w:val="24"/>
              </w:rPr>
              <w:t>dirigido a todos aquellos profesionistas</w:t>
            </w:r>
            <w:r w:rsidR="00A93A66" w:rsidRPr="00AD7228">
              <w:rPr>
                <w:sz w:val="24"/>
                <w:szCs w:val="24"/>
              </w:rPr>
              <w:t xml:space="preserve"> que buscamos desempeñarnos en organizaciones No Gubernamentales, instituciones públicas y privadas que tienen una relación con la seguridad alimentaria, asociaciones comunales, organismos internacionales, docencia e investigación universitaria.</w:t>
            </w:r>
          </w:p>
          <w:p w:rsidR="000629D5" w:rsidRPr="00AD7228" w:rsidRDefault="000629D5" w:rsidP="006E7C64">
            <w:pPr>
              <w:pStyle w:val="Direccin"/>
              <w:spacing w:line="360" w:lineRule="auto"/>
              <w:jc w:val="both"/>
              <w:rPr>
                <w:sz w:val="24"/>
                <w:szCs w:val="24"/>
              </w:rPr>
            </w:pPr>
          </w:p>
          <w:p w:rsidR="006C06CC" w:rsidRPr="00AD7228" w:rsidRDefault="006C06CC" w:rsidP="006E7C64">
            <w:pPr>
              <w:pStyle w:val="Direccin"/>
              <w:spacing w:line="360" w:lineRule="auto"/>
              <w:jc w:val="both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  <w:r w:rsidRPr="00AD7228">
              <w:rPr>
                <w:sz w:val="24"/>
                <w:szCs w:val="24"/>
              </w:rPr>
              <w:t>El plan de estudios consta de cuatro semestres, conformado por 12 asignaturas y 3 seminarios para la especialización y movilidad</w:t>
            </w:r>
            <w:r w:rsidR="00887686" w:rsidRPr="00AD7228">
              <w:rPr>
                <w:sz w:val="24"/>
                <w:szCs w:val="24"/>
              </w:rPr>
              <w:t xml:space="preserve"> en conjunto 96 créditos equivalente a 1536 horas</w:t>
            </w:r>
            <w:r w:rsidR="00887686" w:rsidRPr="00AD7228"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  <w:t>.</w:t>
            </w:r>
          </w:p>
          <w:p w:rsidR="00887686" w:rsidRDefault="00887686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6E7C64" w:rsidRPr="00AD7228" w:rsidRDefault="006E7C64" w:rsidP="006E7C64">
            <w:pPr>
              <w:pStyle w:val="Direccin"/>
              <w:spacing w:line="360" w:lineRule="auto"/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</w:pPr>
          </w:p>
          <w:p w:rsidR="00887686" w:rsidRPr="00AD7228" w:rsidRDefault="00887686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 w:rsidRPr="00AD7228">
              <w:rPr>
                <w:sz w:val="24"/>
                <w:szCs w:val="24"/>
              </w:rPr>
              <w:lastRenderedPageBreak/>
              <w:t xml:space="preserve">Como </w:t>
            </w:r>
            <w:r w:rsidRPr="004566F1">
              <w:rPr>
                <w:b/>
                <w:sz w:val="24"/>
                <w:szCs w:val="24"/>
              </w:rPr>
              <w:t>egresados</w:t>
            </w:r>
            <w:r w:rsidRPr="00AD7228">
              <w:rPr>
                <w:sz w:val="24"/>
                <w:szCs w:val="24"/>
              </w:rPr>
              <w:t xml:space="preserve"> de la Maestría en Seguridad Alimentaria seremos capaces de:</w:t>
            </w:r>
          </w:p>
          <w:p w:rsidR="00887686" w:rsidRPr="00AD7228" w:rsidRDefault="00887686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887686" w:rsidRDefault="00887686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 w:rsidRPr="00AD7228">
              <w:rPr>
                <w:rFonts w:ascii="Verdana" w:hAnsi="Verdana"/>
                <w:color w:val="747474"/>
                <w:sz w:val="24"/>
                <w:szCs w:val="24"/>
                <w:shd w:val="clear" w:color="auto" w:fill="FFFFFF"/>
              </w:rPr>
              <w:t xml:space="preserve">- </w:t>
            </w:r>
            <w:r w:rsidRPr="00AD7228">
              <w:rPr>
                <w:sz w:val="24"/>
                <w:szCs w:val="24"/>
              </w:rPr>
              <w:t>Planificar proyectos de Seguridad Alimentaria con difer</w:t>
            </w:r>
            <w:r w:rsidR="006E7C64">
              <w:rPr>
                <w:sz w:val="24"/>
                <w:szCs w:val="24"/>
              </w:rPr>
              <w:t>entes niveles de intervención. </w:t>
            </w:r>
            <w:r w:rsidRPr="00AD7228">
              <w:rPr>
                <w:sz w:val="24"/>
                <w:szCs w:val="24"/>
              </w:rPr>
              <w:br/>
              <w:t xml:space="preserve">- Evaluar proyectos relacionados con la Seguridad Alimentaria y sus determinantes para el fortalecimiento del capital social, productivo, ambiental, </w:t>
            </w:r>
            <w:r w:rsidR="006E7C64">
              <w:rPr>
                <w:sz w:val="24"/>
                <w:szCs w:val="24"/>
              </w:rPr>
              <w:t>físico y humano de una región. </w:t>
            </w:r>
            <w:r w:rsidRPr="00AD7228">
              <w:rPr>
                <w:sz w:val="24"/>
                <w:szCs w:val="24"/>
              </w:rPr>
              <w:br/>
              <w:t>- Proponer alternativas de solución construidas de forma participativa y sostenible orientadas al servicio de la población y al desarrollo socioeconómico d</w:t>
            </w:r>
            <w:r w:rsidR="006E7C64">
              <w:rPr>
                <w:sz w:val="24"/>
                <w:szCs w:val="24"/>
              </w:rPr>
              <w:t>e su localidad, región y país. </w:t>
            </w:r>
            <w:r w:rsidRPr="00AD7228">
              <w:rPr>
                <w:sz w:val="24"/>
                <w:szCs w:val="24"/>
              </w:rPr>
              <w:br/>
              <w:t>- Trabajar en equipos multisectoriales, en las áreas de intervención orientadas a resolver</w:t>
            </w:r>
            <w:r w:rsidR="006E7C64">
              <w:rPr>
                <w:sz w:val="24"/>
                <w:szCs w:val="24"/>
              </w:rPr>
              <w:t xml:space="preserve"> problemas de mayor prioridad. </w:t>
            </w:r>
            <w:r w:rsidRPr="00AD7228">
              <w:rPr>
                <w:sz w:val="24"/>
                <w:szCs w:val="24"/>
              </w:rPr>
              <w:br/>
              <w:t>- Identificar los factores de riesgo y prevención en ámbitos geográfi</w:t>
            </w:r>
            <w:r w:rsidR="006E7C64">
              <w:rPr>
                <w:sz w:val="24"/>
                <w:szCs w:val="24"/>
              </w:rPr>
              <w:t>co- poblacionales específicos. </w:t>
            </w:r>
            <w:r w:rsidRPr="00AD7228">
              <w:rPr>
                <w:sz w:val="24"/>
                <w:szCs w:val="24"/>
              </w:rPr>
              <w:br/>
              <w:t>- Coordinar intervenciones en Seguridad Alimentaria con distintos sectores en el marco de las políticas públicas sectoriales y territoriales, nacionales y regionales. </w:t>
            </w:r>
            <w:r w:rsidRPr="00AD7228">
              <w:rPr>
                <w:sz w:val="24"/>
                <w:szCs w:val="24"/>
              </w:rPr>
              <w:br/>
              <w:t xml:space="preserve">- Fundamentar la toma de decisiones en materia de Seguridad Alimentaria a </w:t>
            </w:r>
            <w:r w:rsidR="006E7C64">
              <w:rPr>
                <w:sz w:val="24"/>
                <w:szCs w:val="24"/>
              </w:rPr>
              <w:t>nivel local, de región y país. </w:t>
            </w:r>
            <w:r w:rsidRPr="00AD7228">
              <w:rPr>
                <w:sz w:val="24"/>
                <w:szCs w:val="24"/>
              </w:rPr>
              <w:br/>
              <w:t>- Diseñar proyectos sustentables y rentables económica y socialmente, en aspectos productivos y humanos orientados a la gestión de la innovación</w:t>
            </w:r>
            <w:r w:rsidR="006E7C64">
              <w:rPr>
                <w:sz w:val="24"/>
                <w:szCs w:val="24"/>
              </w:rPr>
              <w:t xml:space="preserve"> en el sector agroalimentario. </w:t>
            </w:r>
            <w:r w:rsidRPr="00AD7228">
              <w:rPr>
                <w:sz w:val="24"/>
                <w:szCs w:val="24"/>
              </w:rPr>
              <w:br/>
              <w:t>- Conducirse responsablemente en el manejo de los recursos naturales.</w:t>
            </w:r>
          </w:p>
          <w:p w:rsidR="00AD1F99" w:rsidRDefault="00AD1F99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EF1267" w:rsidRDefault="00EF1267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387655" w:rsidRDefault="00387655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b/>
                <w:color w:val="auto"/>
                <w:lang w:val="es-ES"/>
              </w:rPr>
            </w:pPr>
          </w:p>
          <w:p w:rsidR="00AD1F99" w:rsidRDefault="00AD1F99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  <w:r w:rsidRPr="00BD11D4">
              <w:rPr>
                <w:rFonts w:asciiTheme="minorHAnsi" w:hAnsiTheme="minorHAnsi" w:cstheme="minorBidi"/>
                <w:b/>
                <w:color w:val="auto"/>
                <w:lang w:val="es-ES"/>
              </w:rPr>
              <w:t>El impacto</w:t>
            </w: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 xml:space="preserve"> de tener las herramientas y conocimientos necesarios</w:t>
            </w:r>
            <w:r>
              <w:rPr>
                <w:rFonts w:asciiTheme="minorHAnsi" w:hAnsiTheme="minorHAnsi" w:cstheme="minorBidi"/>
                <w:color w:val="auto"/>
                <w:lang w:val="es-ES"/>
              </w:rPr>
              <w:t xml:space="preserve"> para cumplir con la seguridad alimentaria del país</w:t>
            </w:r>
            <w:r w:rsidR="00F1534C">
              <w:rPr>
                <w:rFonts w:asciiTheme="minorHAnsi" w:hAnsiTheme="minorHAnsi" w:cstheme="minorBidi"/>
                <w:color w:val="auto"/>
                <w:lang w:val="es-ES"/>
              </w:rPr>
              <w:t xml:space="preserve"> que nos otorgará la Maestría en Seguridad Alimentaria de la </w:t>
            </w:r>
            <w:proofErr w:type="spellStart"/>
            <w:r w:rsidR="00F1534C">
              <w:rPr>
                <w:rFonts w:asciiTheme="minorHAnsi" w:hAnsiTheme="minorHAnsi" w:cstheme="minorBidi"/>
                <w:color w:val="auto"/>
                <w:lang w:val="es-ES"/>
              </w:rPr>
              <w:t>UnADM</w:t>
            </w:r>
            <w:proofErr w:type="spellEnd"/>
            <w:r w:rsidR="00016C91">
              <w:rPr>
                <w:rFonts w:asciiTheme="minorHAnsi" w:hAnsiTheme="minorHAnsi" w:cstheme="minorBidi"/>
                <w:color w:val="auto"/>
                <w:lang w:val="es-ES"/>
              </w:rPr>
              <w:t xml:space="preserve"> implica de manera multifact</w:t>
            </w:r>
            <w:r w:rsidR="00AA5DE7">
              <w:rPr>
                <w:rFonts w:asciiTheme="minorHAnsi" w:hAnsiTheme="minorHAnsi" w:cstheme="minorBidi"/>
                <w:color w:val="auto"/>
                <w:lang w:val="es-ES"/>
              </w:rPr>
              <w:t>orial ya que para que a nuestras manos y con ello a la boca llegue el alimento seguro implica todo un proceso que va desde la siembra hasta la manipulación y preparación del mismo.</w:t>
            </w:r>
          </w:p>
          <w:p w:rsidR="002807FD" w:rsidRDefault="002807FD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</w:p>
          <w:p w:rsidR="00387655" w:rsidRDefault="002807FD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  <w:r w:rsidRPr="002807FD">
              <w:rPr>
                <w:rFonts w:asciiTheme="minorHAnsi" w:hAnsiTheme="minorHAnsi" w:cstheme="minorBidi"/>
                <w:color w:val="auto"/>
                <w:lang w:val="es-ES"/>
              </w:rPr>
              <w:t>La seguridad alimentaria tendrá sus 4 pilares principales: disponibilidad, acceso, utilización y estabilidad de alimentos</w:t>
            </w:r>
            <w:r>
              <w:rPr>
                <w:rFonts w:asciiTheme="minorHAnsi" w:hAnsiTheme="minorHAnsi" w:cstheme="minorBidi"/>
                <w:color w:val="auto"/>
                <w:lang w:val="es-ES"/>
              </w:rPr>
              <w:t>, estos deberán tener el mayor impacto en el transcurso de nuestra maestría.</w:t>
            </w:r>
          </w:p>
          <w:p w:rsidR="002807FD" w:rsidRPr="00AD1F99" w:rsidRDefault="002807FD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</w:p>
          <w:p w:rsidR="00AA5DE7" w:rsidRDefault="00AD1F99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 xml:space="preserve">En la actualidad de los principales problemas en los diferentes servicios de alimentación para tener una inocuidad y seguridad alimentaria, </w:t>
            </w:r>
            <w:r w:rsidR="00AA5DE7">
              <w:rPr>
                <w:rFonts w:asciiTheme="minorHAnsi" w:hAnsiTheme="minorHAnsi" w:cstheme="minorBidi"/>
                <w:color w:val="auto"/>
                <w:lang w:val="es-ES"/>
              </w:rPr>
              <w:t xml:space="preserve">no basta solo de </w:t>
            </w: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 xml:space="preserve">la normatividad de códigos sanitarios en los diferentes establecimientos de expendios de comida con el fin de evitar las enfermedades e intoxicaciones transmitidas por los alimentos. </w:t>
            </w:r>
          </w:p>
          <w:p w:rsidR="00387655" w:rsidRPr="00AD1F99" w:rsidRDefault="00387655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</w:p>
          <w:p w:rsidR="00AA5DE7" w:rsidRDefault="00AD1F99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 xml:space="preserve">La inocuidad </w:t>
            </w:r>
            <w:r w:rsidR="00AA5DE7">
              <w:rPr>
                <w:rFonts w:asciiTheme="minorHAnsi" w:hAnsiTheme="minorHAnsi" w:cstheme="minorBidi"/>
                <w:color w:val="auto"/>
                <w:lang w:val="es-ES"/>
              </w:rPr>
              <w:t xml:space="preserve">y seguridad alimentaria debe ser </w:t>
            </w: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>un requisito básico de la calidad, implica la ausencia de contaminantes, adulterantes, toxinas y cualquier otra sustancia que pueda hacer nocivo el alimento para la salud, o bien unos niveles inocuos o aceptables de los mismos</w:t>
            </w:r>
            <w:r w:rsidR="00AA5DE7">
              <w:rPr>
                <w:rFonts w:asciiTheme="minorHAnsi" w:hAnsiTheme="minorHAnsi" w:cstheme="minorBidi"/>
                <w:color w:val="auto"/>
                <w:lang w:val="es-ES"/>
              </w:rPr>
              <w:t xml:space="preserve"> los cuales deberían estar presentes desde el inicio de la cadena alimentaria</w:t>
            </w: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 xml:space="preserve">. </w:t>
            </w:r>
          </w:p>
          <w:p w:rsidR="00387655" w:rsidRDefault="00387655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</w:p>
          <w:p w:rsidR="002807FD" w:rsidRDefault="002807FD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</w:p>
          <w:p w:rsidR="00387655" w:rsidRDefault="00AD1F99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  <w:r w:rsidRPr="00AD1F99">
              <w:rPr>
                <w:rFonts w:asciiTheme="minorHAnsi" w:hAnsiTheme="minorHAnsi" w:cstheme="minorBidi"/>
                <w:color w:val="auto"/>
                <w:lang w:val="es-ES"/>
              </w:rPr>
              <w:t>Todo conlleva desde los diferentes suministros alimentarios y calidad de los alimentos para aportar una nutrición correcta; estos deben de tener un contenido de nutrimentos adecuados para cada ser humano de acuerdo a la etapa del ciclo de la vida en la que se encuentren y no poner en riesgo la salud de los consumidores como resultado de las diferentes contaminacio</w:t>
            </w:r>
            <w:r w:rsidR="00AA5DE7">
              <w:rPr>
                <w:rFonts w:asciiTheme="minorHAnsi" w:hAnsiTheme="minorHAnsi" w:cstheme="minorBidi"/>
                <w:color w:val="auto"/>
                <w:lang w:val="es-ES"/>
              </w:rPr>
              <w:t>nes existentes de todos los procedimientos inmersos durante ello.</w:t>
            </w:r>
          </w:p>
          <w:p w:rsidR="00387655" w:rsidRPr="00AD1F99" w:rsidRDefault="00387655" w:rsidP="006E7C64">
            <w:pPr>
              <w:pStyle w:val="Default"/>
              <w:spacing w:line="360" w:lineRule="auto"/>
              <w:rPr>
                <w:rFonts w:asciiTheme="minorHAnsi" w:hAnsiTheme="minorHAnsi" w:cstheme="minorBidi"/>
                <w:color w:val="auto"/>
                <w:lang w:val="es-ES"/>
              </w:rPr>
            </w:pPr>
          </w:p>
          <w:p w:rsidR="00EF1267" w:rsidRDefault="00AD1F99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 w:rsidRPr="00AD1F99">
              <w:rPr>
                <w:sz w:val="24"/>
                <w:szCs w:val="24"/>
              </w:rPr>
              <w:t>La calidad e inocuidad de todos los alimentos se comienza a infundir desde la explotación de los sistemas de producción agropecuaria y deben de continuarse a lo largo de la cadena alimentaria: producción, elaboración, envasado, almacenamiento y preparación por nosotros los consumidores o todas las industrias implicadas en servicios alimentarios.</w:t>
            </w:r>
          </w:p>
          <w:p w:rsidR="00387655" w:rsidRDefault="00387655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EF1267" w:rsidRDefault="00EF1267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 mejor impacto que resumiría sería el lograr obtener</w:t>
            </w:r>
            <w:r w:rsidR="00BD11D4">
              <w:rPr>
                <w:sz w:val="24"/>
                <w:szCs w:val="24"/>
              </w:rPr>
              <w:t xml:space="preserve"> con los principales controles de prevención de</w:t>
            </w:r>
            <w:r>
              <w:rPr>
                <w:sz w:val="24"/>
                <w:szCs w:val="24"/>
              </w:rPr>
              <w:t xml:space="preserve"> alimentos seguros para todo el país.</w:t>
            </w:r>
          </w:p>
          <w:p w:rsidR="00387655" w:rsidRDefault="00387655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387655" w:rsidRDefault="00387655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Estudiar un posgrado en línea de la </w:t>
            </w:r>
            <w:proofErr w:type="spellStart"/>
            <w:r>
              <w:rPr>
                <w:sz w:val="24"/>
                <w:szCs w:val="24"/>
              </w:rPr>
              <w:t>UnADM</w:t>
            </w:r>
            <w:proofErr w:type="spellEnd"/>
            <w:r w:rsidR="00087775">
              <w:rPr>
                <w:sz w:val="24"/>
                <w:szCs w:val="24"/>
              </w:rPr>
              <w:t xml:space="preserve"> nos ofrece las siguientes ventajas:</w:t>
            </w:r>
          </w:p>
          <w:p w:rsidR="00087775" w:rsidRDefault="00087775" w:rsidP="006E7C64">
            <w:pPr>
              <w:pStyle w:val="Direccin"/>
              <w:spacing w:line="360" w:lineRule="auto"/>
              <w:rPr>
                <w:sz w:val="24"/>
                <w:szCs w:val="24"/>
              </w:rPr>
            </w:pPr>
          </w:p>
          <w:p w:rsidR="00087775" w:rsidRDefault="00087775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Nos permite estudiar nuestro posgrado</w:t>
            </w:r>
            <w:r w:rsidR="002F60E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contando con un equipo o dispositivo electrónico</w:t>
            </w:r>
            <w:r w:rsidR="00AA7A52">
              <w:rPr>
                <w:sz w:val="24"/>
                <w:szCs w:val="24"/>
              </w:rPr>
              <w:t xml:space="preserve"> desde cualquier lugar, en </w:t>
            </w:r>
            <w:r w:rsidR="002F60EE">
              <w:rPr>
                <w:sz w:val="24"/>
                <w:szCs w:val="24"/>
              </w:rPr>
              <w:t xml:space="preserve">el cual debemos de tener nuestra carpeta de material de estudio, de esta manera si no contamos con </w:t>
            </w:r>
            <w:r w:rsidR="00AA7A52">
              <w:rPr>
                <w:sz w:val="24"/>
                <w:szCs w:val="24"/>
              </w:rPr>
              <w:t>internet podemos continuar con nuestro estudio.</w:t>
            </w:r>
          </w:p>
          <w:p w:rsidR="00AA7A52" w:rsidRDefault="00AA7A52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Controlamos e invertimos el tiempo necesario para llevar a cabo nuestras actividades de estudio.</w:t>
            </w:r>
          </w:p>
          <w:p w:rsidR="00AA7A52" w:rsidRDefault="00AA7A52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Podemos estudiar y trabajar al mismo tiempo.</w:t>
            </w:r>
          </w:p>
          <w:p w:rsidR="00AA7A52" w:rsidRDefault="00AA7A52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Nos fomenta la responsabilidad y la autonomía, así como el compromiso con nuestro posgrado.</w:t>
            </w:r>
          </w:p>
          <w:p w:rsidR="00AA7A52" w:rsidRDefault="00AA7A52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Existe la interacción con demás compañeros en diferentes actividades como lo son foros de estudio.</w:t>
            </w:r>
          </w:p>
          <w:p w:rsidR="00AA7A52" w:rsidRDefault="00AA7A52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Podemos elegir cuanto, cuándo y dónde estudiar; flexibilidad.</w:t>
            </w:r>
          </w:p>
          <w:p w:rsidR="00AA7A52" w:rsidRDefault="002807FD" w:rsidP="00087775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noProof/>
                <w:lang w:val="es-MX" w:eastAsia="es-MX"/>
              </w:rPr>
              <w:drawing>
                <wp:anchor distT="0" distB="0" distL="114300" distR="114300" simplePos="0" relativeHeight="251658240" behindDoc="1" locked="0" layoutInCell="1" allowOverlap="1" wp14:anchorId="6FC1073C" wp14:editId="5B3F89E6">
                  <wp:simplePos x="0" y="0"/>
                  <wp:positionH relativeFrom="column">
                    <wp:posOffset>-2635250</wp:posOffset>
                  </wp:positionH>
                  <wp:positionV relativeFrom="paragraph">
                    <wp:posOffset>621665</wp:posOffset>
                  </wp:positionV>
                  <wp:extent cx="2314575" cy="2124075"/>
                  <wp:effectExtent l="0" t="0" r="9525" b="9525"/>
                  <wp:wrapNone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SA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54" t="1272" r="27284" b="4129"/>
                          <a:stretch/>
                        </pic:blipFill>
                        <pic:spPr bwMode="auto">
                          <a:xfrm>
                            <a:off x="0" y="0"/>
                            <a:ext cx="2314575" cy="2124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A7A52">
              <w:rPr>
                <w:sz w:val="24"/>
                <w:szCs w:val="24"/>
              </w:rPr>
              <w:t>Es un posgrado que cuenta con beca académica siendo evaluados para ser seleccionados los que realmente quieren estudiar y presentan su curso propedéutico.</w:t>
            </w:r>
          </w:p>
          <w:p w:rsidR="00015F28" w:rsidRDefault="002807FD" w:rsidP="00015F28">
            <w:pPr>
              <w:pStyle w:val="Direccin"/>
              <w:numPr>
                <w:ilvl w:val="0"/>
                <w:numId w:val="2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con normatividad para permanencia del posgrado: disciplina.</w:t>
            </w:r>
          </w:p>
          <w:p w:rsidR="00423702" w:rsidRPr="00015F28" w:rsidRDefault="00423702" w:rsidP="00423702">
            <w:pPr>
              <w:pStyle w:val="Direccin"/>
              <w:spacing w:line="360" w:lineRule="auto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0629D5" w:rsidTr="004A62F7">
        <w:trPr>
          <w:trHeight w:val="9504"/>
        </w:trPr>
        <w:tc>
          <w:tcPr>
            <w:tcW w:w="4070" w:type="dxa"/>
            <w:vAlign w:val="bottom"/>
          </w:tcPr>
          <w:p w:rsidR="000629D5" w:rsidRPr="00846D4F" w:rsidRDefault="004024F2" w:rsidP="00846D4F">
            <w:pPr>
              <w:pStyle w:val="Ttulo"/>
            </w:pPr>
            <w:r>
              <w:t>Cesar serna estrada</w:t>
            </w:r>
          </w:p>
          <w:p w:rsidR="000629D5" w:rsidRDefault="00887686" w:rsidP="00887686">
            <w:pPr>
              <w:jc w:val="center"/>
            </w:pPr>
            <w:r>
              <w:t>ASPIRANTE A MAESTRÍA EN SEGURIDAD ALIMENTARIA</w:t>
            </w:r>
          </w:p>
          <w:p w:rsidR="00887686" w:rsidRDefault="00887686" w:rsidP="000629D5"/>
          <w:p w:rsidR="00887686" w:rsidRDefault="00887686" w:rsidP="000629D5"/>
          <w:sdt>
            <w:sdtPr>
              <w:id w:val="-1954003311"/>
              <w:placeholder>
                <w:docPart w:val="E379C499A183471EA32A3FD9E45F57AC"/>
              </w:placeholder>
              <w:temporary/>
              <w:showingPlcHdr/>
              <w15:appearance w15:val="hidden"/>
            </w:sdtPr>
            <w:sdtEndPr/>
            <w:sdtContent>
              <w:p w:rsidR="000629D5" w:rsidRPr="00846D4F" w:rsidRDefault="000629D5" w:rsidP="00846D4F">
                <w:pPr>
                  <w:pStyle w:val="Ttulo2"/>
                </w:pPr>
                <w:r w:rsidRPr="00846D4F">
                  <w:rPr>
                    <w:rStyle w:val="Ttulo2Car"/>
                    <w:b/>
                    <w:lang w:bidi="es-ES"/>
                  </w:rPr>
                  <w:t>CONTACTO</w:t>
                </w:r>
              </w:p>
            </w:sdtContent>
          </w:sdt>
          <w:sdt>
            <w:sdtPr>
              <w:id w:val="1111563247"/>
              <w:placeholder>
                <w:docPart w:val="AB3EFF33BF3341F19F27E35D8F8B8271"/>
              </w:placeholder>
              <w:temporary/>
              <w:showingPlcHdr/>
              <w15:appearance w15:val="hidden"/>
            </w:sdtPr>
            <w:sdtEndPr/>
            <w:sdtContent>
              <w:p w:rsidR="000629D5" w:rsidRDefault="000629D5" w:rsidP="000629D5">
                <w:pPr>
                  <w:pStyle w:val="Informacindecontacto"/>
                </w:pPr>
                <w:r w:rsidRPr="004D3011">
                  <w:rPr>
                    <w:lang w:bidi="es-ES"/>
                  </w:rPr>
                  <w:t>TELÉFONO:</w:t>
                </w:r>
              </w:p>
            </w:sdtContent>
          </w:sdt>
          <w:p w:rsidR="000629D5" w:rsidRDefault="004024F2" w:rsidP="000629D5">
            <w:pPr>
              <w:pStyle w:val="Informacindecontacto"/>
            </w:pPr>
            <w:r>
              <w:t>44-32-42-20-15</w:t>
            </w:r>
          </w:p>
          <w:p w:rsidR="000629D5" w:rsidRPr="004D3011" w:rsidRDefault="000629D5" w:rsidP="000629D5">
            <w:pPr>
              <w:pStyle w:val="Sinespaciado"/>
            </w:pPr>
          </w:p>
          <w:sdt>
            <w:sdtPr>
              <w:id w:val="67859272"/>
              <w:placeholder>
                <w:docPart w:val="D0236951D8944F3D972E68C0125585A9"/>
              </w:placeholder>
              <w:temporary/>
              <w:showingPlcHdr/>
              <w15:appearance w15:val="hidden"/>
            </w:sdtPr>
            <w:sdtEndPr/>
            <w:sdtContent>
              <w:p w:rsidR="000629D5" w:rsidRDefault="000629D5" w:rsidP="000629D5">
                <w:pPr>
                  <w:pStyle w:val="Informacindecontacto"/>
                </w:pPr>
                <w:r w:rsidRPr="004D3011">
                  <w:rPr>
                    <w:lang w:bidi="es-ES"/>
                  </w:rPr>
                  <w:t>SITIO WEB:</w:t>
                </w:r>
              </w:p>
            </w:sdtContent>
          </w:sdt>
          <w:p w:rsidR="000629D5" w:rsidRDefault="00C9613C" w:rsidP="000629D5">
            <w:pPr>
              <w:pStyle w:val="Informacindecontacto"/>
            </w:pPr>
            <w:hyperlink r:id="rId11" w:history="1">
              <w:r w:rsidR="004024F2">
                <w:rPr>
                  <w:rStyle w:val="Hipervnculo"/>
                  <w:rFonts w:ascii="Century Gothic" w:hAnsi="Century Gothic"/>
                  <w:color w:val="FF6600"/>
                  <w:sz w:val="21"/>
                  <w:szCs w:val="21"/>
                  <w:shd w:val="clear" w:color="auto" w:fill="FFFFFF"/>
                </w:rPr>
                <w:t>http://nutricion.poetry.blog/</w:t>
              </w:r>
            </w:hyperlink>
          </w:p>
          <w:p w:rsidR="000629D5" w:rsidRDefault="000629D5" w:rsidP="000629D5">
            <w:pPr>
              <w:pStyle w:val="Sinespaciado"/>
            </w:pPr>
          </w:p>
          <w:sdt>
            <w:sdtPr>
              <w:id w:val="-240260293"/>
              <w:placeholder>
                <w:docPart w:val="D246590DA2DB4CB1BEAA1AF3B1B96A4B"/>
              </w:placeholder>
              <w:temporary/>
              <w:showingPlcHdr/>
              <w15:appearance w15:val="hidden"/>
            </w:sdtPr>
            <w:sdtEndPr/>
            <w:sdtContent>
              <w:p w:rsidR="000629D5" w:rsidRDefault="000629D5" w:rsidP="000629D5">
                <w:pPr>
                  <w:pStyle w:val="Informacindecontacto"/>
                </w:pPr>
                <w:r w:rsidRPr="004D3011">
                  <w:rPr>
                    <w:lang w:bidi="es-ES"/>
                  </w:rPr>
                  <w:t>CORREO ELECTRÓNICO:</w:t>
                </w:r>
              </w:p>
            </w:sdtContent>
          </w:sdt>
          <w:p w:rsidR="000629D5" w:rsidRPr="00846D4F" w:rsidRDefault="004024F2" w:rsidP="004024F2">
            <w:pPr>
              <w:pStyle w:val="Informacindecontacto"/>
              <w:rPr>
                <w:rStyle w:val="Hipervnculo"/>
              </w:rPr>
            </w:pPr>
            <w:r>
              <w:rPr>
                <w:rStyle w:val="Hipervnculo"/>
              </w:rPr>
              <w:t>Cesars_27@live.com</w:t>
            </w:r>
          </w:p>
        </w:tc>
        <w:tc>
          <w:tcPr>
            <w:tcW w:w="250" w:type="dxa"/>
          </w:tcPr>
          <w:p w:rsidR="000629D5" w:rsidRDefault="000629D5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Merge/>
          </w:tcPr>
          <w:p w:rsidR="000629D5" w:rsidRPr="004D3011" w:rsidRDefault="000629D5" w:rsidP="004D3011">
            <w:pPr>
              <w:rPr>
                <w:color w:val="FFFFFF" w:themeColor="background1"/>
              </w:rPr>
            </w:pPr>
          </w:p>
        </w:tc>
      </w:tr>
      <w:tr w:rsidR="00BF2FBA" w:rsidTr="004A62F7">
        <w:trPr>
          <w:trHeight w:val="9504"/>
        </w:trPr>
        <w:tc>
          <w:tcPr>
            <w:tcW w:w="4070" w:type="dxa"/>
            <w:vAlign w:val="bottom"/>
          </w:tcPr>
          <w:p w:rsidR="00BF2FBA" w:rsidRDefault="00BF2FBA" w:rsidP="00846D4F">
            <w:pPr>
              <w:pStyle w:val="Ttulo"/>
            </w:pPr>
          </w:p>
          <w:p w:rsidR="00BF2FBA" w:rsidRPr="00BF2FBA" w:rsidRDefault="00BF2FBA" w:rsidP="00BF2FBA">
            <w:pPr>
              <w:jc w:val="center"/>
              <w:rPr>
                <w:b/>
              </w:rPr>
            </w:pPr>
          </w:p>
        </w:tc>
        <w:tc>
          <w:tcPr>
            <w:tcW w:w="250" w:type="dxa"/>
          </w:tcPr>
          <w:p w:rsidR="00BF2FBA" w:rsidRDefault="00BF2FBA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:rsidR="00BF2FBA" w:rsidRPr="004D3011" w:rsidRDefault="00BF2FBA" w:rsidP="004D3011">
            <w:pPr>
              <w:rPr>
                <w:color w:val="FFFFFF" w:themeColor="background1"/>
              </w:rPr>
            </w:pPr>
          </w:p>
        </w:tc>
      </w:tr>
    </w:tbl>
    <w:p w:rsidR="0043117B" w:rsidRPr="00846D4F" w:rsidRDefault="00C9613C" w:rsidP="00846D4F">
      <w:pPr>
        <w:tabs>
          <w:tab w:val="left" w:pos="990"/>
        </w:tabs>
        <w:spacing w:after="0"/>
        <w:rPr>
          <w:sz w:val="8"/>
        </w:rPr>
      </w:pPr>
    </w:p>
    <w:sectPr w:rsidR="0043117B" w:rsidRPr="00846D4F" w:rsidSect="00B821B0">
      <w:headerReference w:type="defaul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13C" w:rsidRDefault="00C9613C" w:rsidP="000C45FF">
      <w:r>
        <w:separator/>
      </w:r>
    </w:p>
  </w:endnote>
  <w:endnote w:type="continuationSeparator" w:id="0">
    <w:p w:rsidR="00C9613C" w:rsidRDefault="00C9613C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13C" w:rsidRDefault="00C9613C" w:rsidP="000C45FF">
      <w:r>
        <w:separator/>
      </w:r>
    </w:p>
  </w:footnote>
  <w:footnote w:type="continuationSeparator" w:id="0">
    <w:p w:rsidR="00C9613C" w:rsidRDefault="00C9613C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45FF" w:rsidRDefault="000C45F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9402EC1" wp14:editId="57BC70EA">
          <wp:simplePos x="0" y="0"/>
          <wp:positionH relativeFrom="page">
            <wp:posOffset>154379</wp:posOffset>
          </wp:positionH>
          <wp:positionV relativeFrom="page">
            <wp:posOffset>237506</wp:posOffset>
          </wp:positionV>
          <wp:extent cx="7259823" cy="10224474"/>
          <wp:effectExtent l="0" t="0" r="0" b="5715"/>
          <wp:wrapNone/>
          <wp:docPr id="3" name="Gráfico 3">
            <a:extLst xmlns:a="http://schemas.openxmlformats.org/drawingml/2006/main">
              <a:ext uri="{C183D7F6-B498-43B3-948B-1728B52AA6E4}">
                <adec:decorative xmlns:adec="http://schemas.microsoft.com/office/drawing/2017/decorative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7656" cy="1024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7771AB"/>
    <w:multiLevelType w:val="hybridMultilevel"/>
    <w:tmpl w:val="DCD0BC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AE748F"/>
    <w:multiLevelType w:val="hybridMultilevel"/>
    <w:tmpl w:val="DBA04926"/>
    <w:lvl w:ilvl="0" w:tplc="90A47612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616"/>
    <w:rsid w:val="00007011"/>
    <w:rsid w:val="00015F28"/>
    <w:rsid w:val="00016C91"/>
    <w:rsid w:val="00036450"/>
    <w:rsid w:val="00061C84"/>
    <w:rsid w:val="000629D5"/>
    <w:rsid w:val="00076632"/>
    <w:rsid w:val="00087775"/>
    <w:rsid w:val="000C45FF"/>
    <w:rsid w:val="000E3FD1"/>
    <w:rsid w:val="000E69A7"/>
    <w:rsid w:val="000F46E6"/>
    <w:rsid w:val="00176642"/>
    <w:rsid w:val="00180329"/>
    <w:rsid w:val="0019001F"/>
    <w:rsid w:val="001A74A5"/>
    <w:rsid w:val="001B2ABD"/>
    <w:rsid w:val="001D2335"/>
    <w:rsid w:val="001E1759"/>
    <w:rsid w:val="001F1ECC"/>
    <w:rsid w:val="002400EB"/>
    <w:rsid w:val="00244620"/>
    <w:rsid w:val="00256CF7"/>
    <w:rsid w:val="00272616"/>
    <w:rsid w:val="002807FD"/>
    <w:rsid w:val="002F60EE"/>
    <w:rsid w:val="0030481B"/>
    <w:rsid w:val="0034060C"/>
    <w:rsid w:val="0034505F"/>
    <w:rsid w:val="00387655"/>
    <w:rsid w:val="004024F2"/>
    <w:rsid w:val="004071FC"/>
    <w:rsid w:val="00423702"/>
    <w:rsid w:val="00445947"/>
    <w:rsid w:val="004566F1"/>
    <w:rsid w:val="004813B3"/>
    <w:rsid w:val="00487497"/>
    <w:rsid w:val="00496591"/>
    <w:rsid w:val="004A62F7"/>
    <w:rsid w:val="004C63E4"/>
    <w:rsid w:val="004D3011"/>
    <w:rsid w:val="005645EE"/>
    <w:rsid w:val="005D6289"/>
    <w:rsid w:val="005D7061"/>
    <w:rsid w:val="005E39D5"/>
    <w:rsid w:val="00612544"/>
    <w:rsid w:val="0062123A"/>
    <w:rsid w:val="00646E75"/>
    <w:rsid w:val="006610D6"/>
    <w:rsid w:val="006771D0"/>
    <w:rsid w:val="006C06CC"/>
    <w:rsid w:val="006E7C64"/>
    <w:rsid w:val="00715FCB"/>
    <w:rsid w:val="00743101"/>
    <w:rsid w:val="007637B1"/>
    <w:rsid w:val="007867A0"/>
    <w:rsid w:val="007927F5"/>
    <w:rsid w:val="00802CA0"/>
    <w:rsid w:val="0083188D"/>
    <w:rsid w:val="00846D4F"/>
    <w:rsid w:val="00887686"/>
    <w:rsid w:val="00896CBD"/>
    <w:rsid w:val="008C1736"/>
    <w:rsid w:val="00922D5C"/>
    <w:rsid w:val="009E7C63"/>
    <w:rsid w:val="00A10A67"/>
    <w:rsid w:val="00A2118D"/>
    <w:rsid w:val="00A75A28"/>
    <w:rsid w:val="00A93A66"/>
    <w:rsid w:val="00A95BF8"/>
    <w:rsid w:val="00AA5DE7"/>
    <w:rsid w:val="00AA7A52"/>
    <w:rsid w:val="00AD1F99"/>
    <w:rsid w:val="00AD7228"/>
    <w:rsid w:val="00AD76E2"/>
    <w:rsid w:val="00B20152"/>
    <w:rsid w:val="00B47BF0"/>
    <w:rsid w:val="00B66421"/>
    <w:rsid w:val="00B70850"/>
    <w:rsid w:val="00B821B0"/>
    <w:rsid w:val="00BD11D4"/>
    <w:rsid w:val="00BF2FBA"/>
    <w:rsid w:val="00C066B6"/>
    <w:rsid w:val="00C37BA1"/>
    <w:rsid w:val="00C4674C"/>
    <w:rsid w:val="00C506CF"/>
    <w:rsid w:val="00C72BED"/>
    <w:rsid w:val="00C9578B"/>
    <w:rsid w:val="00C9613C"/>
    <w:rsid w:val="00CA562E"/>
    <w:rsid w:val="00CB2D30"/>
    <w:rsid w:val="00D2522B"/>
    <w:rsid w:val="00D82E5D"/>
    <w:rsid w:val="00D82F2F"/>
    <w:rsid w:val="00DA694B"/>
    <w:rsid w:val="00DD172A"/>
    <w:rsid w:val="00E25A26"/>
    <w:rsid w:val="00E55D74"/>
    <w:rsid w:val="00E77362"/>
    <w:rsid w:val="00E866EC"/>
    <w:rsid w:val="00E93B74"/>
    <w:rsid w:val="00EB3A62"/>
    <w:rsid w:val="00ED2935"/>
    <w:rsid w:val="00EF1267"/>
    <w:rsid w:val="00F1534C"/>
    <w:rsid w:val="00F5234D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558B3A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642"/>
    <w:pPr>
      <w:spacing w:after="200"/>
    </w:pPr>
    <w:rPr>
      <w:sz w:val="20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qFormat/>
    <w:rsid w:val="004D3011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tulo">
    <w:name w:val="Title"/>
    <w:basedOn w:val="Normal"/>
    <w:next w:val="Normal"/>
    <w:link w:val="TtuloCar"/>
    <w:uiPriority w:val="10"/>
    <w:qFormat/>
    <w:rsid w:val="000E69A7"/>
    <w:rPr>
      <w:caps/>
      <w:color w:val="000000" w:themeColor="text1"/>
      <w:sz w:val="74"/>
      <w:szCs w:val="76"/>
    </w:rPr>
  </w:style>
  <w:style w:type="character" w:customStyle="1" w:styleId="TtuloCar">
    <w:name w:val="Título Car"/>
    <w:basedOn w:val="Fuentedeprrafopredeter"/>
    <w:link w:val="Ttulo"/>
    <w:uiPriority w:val="10"/>
    <w:rsid w:val="000E69A7"/>
    <w:rPr>
      <w:caps/>
      <w:color w:val="000000" w:themeColor="text1"/>
      <w:sz w:val="74"/>
      <w:szCs w:val="76"/>
    </w:rPr>
  </w:style>
  <w:style w:type="character" w:styleId="nfasis">
    <w:name w:val="Emphasis"/>
    <w:basedOn w:val="Fuentedeprrafopredeter"/>
    <w:uiPriority w:val="11"/>
    <w:semiHidden/>
    <w:qFormat/>
    <w:rsid w:val="00E25A26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Fecha">
    <w:name w:val="Date"/>
    <w:basedOn w:val="Normal"/>
    <w:next w:val="Normal"/>
    <w:link w:val="FechaCar"/>
    <w:uiPriority w:val="99"/>
    <w:rsid w:val="00036450"/>
  </w:style>
  <w:style w:type="character" w:customStyle="1" w:styleId="FechaCar">
    <w:name w:val="Fecha Car"/>
    <w:basedOn w:val="Fuentedeprrafopredeter"/>
    <w:link w:val="Fecha"/>
    <w:uiPriority w:val="99"/>
    <w:rsid w:val="00036450"/>
    <w:rPr>
      <w:sz w:val="18"/>
      <w:szCs w:val="22"/>
    </w:rPr>
  </w:style>
  <w:style w:type="character" w:styleId="Hipervnculo">
    <w:name w:val="Hyperlink"/>
    <w:basedOn w:val="Fuentedeprrafopredeter"/>
    <w:uiPriority w:val="99"/>
    <w:rsid w:val="00E93B74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rsid w:val="004813B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C45FF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C45FF"/>
    <w:rPr>
      <w:sz w:val="22"/>
      <w:szCs w:val="22"/>
    </w:rPr>
  </w:style>
  <w:style w:type="table" w:styleId="Tablaconcuadrcula">
    <w:name w:val="Table Grid"/>
    <w:basedOn w:val="Tabla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B2ABD"/>
    <w:rPr>
      <w:color w:val="808080"/>
    </w:rPr>
  </w:style>
  <w:style w:type="paragraph" w:styleId="Subttulo">
    <w:name w:val="Subtitle"/>
    <w:basedOn w:val="Normal"/>
    <w:next w:val="Normal"/>
    <w:link w:val="SubttuloCar"/>
    <w:uiPriority w:val="11"/>
    <w:qFormat/>
    <w:rsid w:val="000629D5"/>
    <w:pPr>
      <w:spacing w:after="480"/>
    </w:pPr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tuloCar">
    <w:name w:val="Subtítulo Car"/>
    <w:basedOn w:val="Fuentedeprrafopredeter"/>
    <w:link w:val="Subttulo"/>
    <w:uiPriority w:val="11"/>
    <w:rsid w:val="000629D5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629D5"/>
    <w:rPr>
      <w:rFonts w:asciiTheme="majorHAnsi" w:eastAsiaTheme="majorEastAsia" w:hAnsiTheme="majorHAnsi" w:cstheme="majorBidi"/>
      <w:b/>
      <w:caps/>
      <w:sz w:val="22"/>
    </w:rPr>
  </w:style>
  <w:style w:type="paragraph" w:styleId="Listaconvietas">
    <w:name w:val="List Bullet"/>
    <w:basedOn w:val="Normal"/>
    <w:uiPriority w:val="5"/>
    <w:rsid w:val="000629D5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  <w:lang w:eastAsia="en-US"/>
    </w:rPr>
  </w:style>
  <w:style w:type="character" w:customStyle="1" w:styleId="Textogris">
    <w:name w:val="Texto gris"/>
    <w:basedOn w:val="Fuentedeprrafopredeter"/>
    <w:uiPriority w:val="4"/>
    <w:semiHidden/>
    <w:qFormat/>
    <w:rsid w:val="000629D5"/>
    <w:rPr>
      <w:color w:val="808080" w:themeColor="background1" w:themeShade="80"/>
    </w:rPr>
  </w:style>
  <w:style w:type="paragraph" w:customStyle="1" w:styleId="Direccin">
    <w:name w:val="Dirección"/>
    <w:basedOn w:val="Normal"/>
    <w:qFormat/>
    <w:rsid w:val="000629D5"/>
    <w:pPr>
      <w:spacing w:after="360"/>
      <w:contextualSpacing/>
    </w:pPr>
  </w:style>
  <w:style w:type="paragraph" w:customStyle="1" w:styleId="Informacindecontacto">
    <w:name w:val="Información de contacto"/>
    <w:basedOn w:val="Normal"/>
    <w:qFormat/>
    <w:rsid w:val="000629D5"/>
    <w:pPr>
      <w:contextualSpacing/>
    </w:pPr>
  </w:style>
  <w:style w:type="paragraph" w:styleId="Sinespaciado">
    <w:name w:val="No Spacing"/>
    <w:uiPriority w:val="1"/>
    <w:qFormat/>
    <w:rsid w:val="000629D5"/>
    <w:rPr>
      <w:sz w:val="22"/>
      <w:szCs w:val="22"/>
    </w:rPr>
  </w:style>
  <w:style w:type="paragraph" w:customStyle="1" w:styleId="Default">
    <w:name w:val="Default"/>
    <w:rsid w:val="00AD1F99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nutricion.poetry.blog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boONE\AppData\Roaming\Microsoft\Templates\Carta%20de%20presentaci&#243;n%20gris%20azu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379C499A183471EA32A3FD9E45F5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89986B-9B77-4157-9965-0732CB517E53}"/>
      </w:docPartPr>
      <w:docPartBody>
        <w:p w:rsidR="00111BB6" w:rsidRDefault="009B2142">
          <w:pPr>
            <w:pStyle w:val="E379C499A183471EA32A3FD9E45F57AC"/>
          </w:pPr>
          <w:r w:rsidRPr="00846D4F">
            <w:rPr>
              <w:rStyle w:val="Ttulo2Car"/>
              <w:lang w:bidi="es-ES"/>
            </w:rPr>
            <w:t>CONTACTO</w:t>
          </w:r>
        </w:p>
      </w:docPartBody>
    </w:docPart>
    <w:docPart>
      <w:docPartPr>
        <w:name w:val="AB3EFF33BF3341F19F27E35D8F8B82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64BB6F-F9E2-4912-894C-85A56022D4A8}"/>
      </w:docPartPr>
      <w:docPartBody>
        <w:p w:rsidR="00111BB6" w:rsidRDefault="009B2142">
          <w:pPr>
            <w:pStyle w:val="AB3EFF33BF3341F19F27E35D8F8B8271"/>
          </w:pPr>
          <w:r w:rsidRPr="004D3011">
            <w:rPr>
              <w:lang w:bidi="es-ES"/>
            </w:rPr>
            <w:t>TELÉFONO:</w:t>
          </w:r>
        </w:p>
      </w:docPartBody>
    </w:docPart>
    <w:docPart>
      <w:docPartPr>
        <w:name w:val="D0236951D8944F3D972E68C0125585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9736B8-2E45-4E0A-B528-E1D0DFCC5761}"/>
      </w:docPartPr>
      <w:docPartBody>
        <w:p w:rsidR="00111BB6" w:rsidRDefault="009B2142">
          <w:pPr>
            <w:pStyle w:val="D0236951D8944F3D972E68C0125585A9"/>
          </w:pPr>
          <w:r w:rsidRPr="004D3011">
            <w:rPr>
              <w:lang w:bidi="es-ES"/>
            </w:rPr>
            <w:t>SITIO WEB:</w:t>
          </w:r>
        </w:p>
      </w:docPartBody>
    </w:docPart>
    <w:docPart>
      <w:docPartPr>
        <w:name w:val="D246590DA2DB4CB1BEAA1AF3B1B9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663584-80A5-4498-A208-FA0884C25DAF}"/>
      </w:docPartPr>
      <w:docPartBody>
        <w:p w:rsidR="00111BB6" w:rsidRDefault="009B2142">
          <w:pPr>
            <w:pStyle w:val="D246590DA2DB4CB1BEAA1AF3B1B96A4B"/>
          </w:pPr>
          <w:r w:rsidRPr="004D3011">
            <w:rPr>
              <w:lang w:bidi="es-ES"/>
            </w:rPr>
            <w:t>CORREO ELECTRÓNICO: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AE748F"/>
    <w:multiLevelType w:val="hybridMultilevel"/>
    <w:tmpl w:val="DBA04926"/>
    <w:lvl w:ilvl="0" w:tplc="90A47612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142"/>
    <w:rsid w:val="00111BB6"/>
    <w:rsid w:val="002D77AA"/>
    <w:rsid w:val="0032541A"/>
    <w:rsid w:val="009B2142"/>
    <w:rsid w:val="00CE5B52"/>
    <w:rsid w:val="00DC44B8"/>
    <w:rsid w:val="00E7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qFormat/>
    <w:rsid w:val="00CE5B52"/>
    <w:pPr>
      <w:keepNext/>
      <w:keepLines/>
      <w:pBdr>
        <w:bottom w:val="single" w:sz="8" w:space="1" w:color="5B9BD5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 w:val="20"/>
      <w:szCs w:val="26"/>
      <w:lang w:val="es-ES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E2780F26C994291B4D63F241ED07293">
    <w:name w:val="1E2780F26C994291B4D63F241ED07293"/>
  </w:style>
  <w:style w:type="paragraph" w:customStyle="1" w:styleId="9D6B4179FCDD467DA462F2FFC9504CDE">
    <w:name w:val="9D6B4179FCDD467DA462F2FFC9504CDE"/>
  </w:style>
  <w:style w:type="paragraph" w:customStyle="1" w:styleId="4C7F0ACCF4B0402F91151EAF5DE5A88B">
    <w:name w:val="4C7F0ACCF4B0402F91151EAF5DE5A88B"/>
  </w:style>
  <w:style w:type="paragraph" w:customStyle="1" w:styleId="D15EAC4690B9467A8182D57A0DE5ABD1">
    <w:name w:val="D15EAC4690B9467A8182D57A0DE5ABD1"/>
  </w:style>
  <w:style w:type="paragraph" w:customStyle="1" w:styleId="DD5BC7792AE34674B6710EBDCF730C1A">
    <w:name w:val="DD5BC7792AE34674B6710EBDCF730C1A"/>
  </w:style>
  <w:style w:type="paragraph" w:customStyle="1" w:styleId="98584F08E2AF49BD88A0F73F46000329">
    <w:name w:val="98584F08E2AF49BD88A0F73F46000329"/>
  </w:style>
  <w:style w:type="paragraph" w:customStyle="1" w:styleId="F9F8BBE1D3F64AD7B29D0E225F8308C4">
    <w:name w:val="F9F8BBE1D3F64AD7B29D0E225F8308C4"/>
  </w:style>
  <w:style w:type="paragraph" w:customStyle="1" w:styleId="EF6231F9EFC348EBB885D69DA0B771E7">
    <w:name w:val="EF6231F9EFC348EBB885D69DA0B771E7"/>
  </w:style>
  <w:style w:type="paragraph" w:styleId="Listaconvietas">
    <w:name w:val="List Bullet"/>
    <w:basedOn w:val="Normal"/>
    <w:uiPriority w:val="5"/>
    <w:pPr>
      <w:numPr>
        <w:numId w:val="1"/>
      </w:numPr>
      <w:spacing w:after="120" w:line="276" w:lineRule="auto"/>
      <w:ind w:left="720"/>
    </w:pPr>
    <w:rPr>
      <w:rFonts w:eastAsia="Times New Roman" w:cs="Times New Roman"/>
      <w:sz w:val="20"/>
      <w:szCs w:val="20"/>
      <w:lang w:val="es-ES" w:eastAsia="en-US"/>
    </w:rPr>
  </w:style>
  <w:style w:type="paragraph" w:customStyle="1" w:styleId="A9E8319850B1435EA3EFE34A5F3F131D">
    <w:name w:val="A9E8319850B1435EA3EFE34A5F3F131D"/>
  </w:style>
  <w:style w:type="character" w:customStyle="1" w:styleId="Textogris">
    <w:name w:val="Texto gris"/>
    <w:basedOn w:val="Fuentedeprrafopredeter"/>
    <w:uiPriority w:val="4"/>
    <w:semiHidden/>
    <w:qFormat/>
    <w:rPr>
      <w:color w:val="808080" w:themeColor="background1" w:themeShade="80"/>
    </w:rPr>
  </w:style>
  <w:style w:type="paragraph" w:customStyle="1" w:styleId="2D1601249AC844AFA634363F49C9A1A0">
    <w:name w:val="2D1601249AC844AFA634363F49C9A1A0"/>
  </w:style>
  <w:style w:type="paragraph" w:customStyle="1" w:styleId="5D5CE9E5179E407882E6047BFFF0C4DB">
    <w:name w:val="5D5CE9E5179E407882E6047BFFF0C4DB"/>
  </w:style>
  <w:style w:type="paragraph" w:customStyle="1" w:styleId="4BC4618E3E3A4FADA052206E08FB2F64">
    <w:name w:val="4BC4618E3E3A4FADA052206E08FB2F64"/>
  </w:style>
  <w:style w:type="paragraph" w:customStyle="1" w:styleId="AF93AE766FFD423C93514923ACC6B03F">
    <w:name w:val="AF93AE766FFD423C93514923ACC6B03F"/>
  </w:style>
  <w:style w:type="paragraph" w:customStyle="1" w:styleId="A7328D70D5EA4D2B8C862D18D3B7EDB0">
    <w:name w:val="A7328D70D5EA4D2B8C862D18D3B7EDB0"/>
  </w:style>
  <w:style w:type="character" w:customStyle="1" w:styleId="Ttulo2Car">
    <w:name w:val="Título 2 Car"/>
    <w:basedOn w:val="Fuentedeprrafopredeter"/>
    <w:link w:val="Ttulo2"/>
    <w:uiPriority w:val="9"/>
    <w:rsid w:val="00CE5B52"/>
    <w:rPr>
      <w:rFonts w:asciiTheme="majorHAnsi" w:eastAsiaTheme="majorEastAsia" w:hAnsiTheme="majorHAnsi" w:cstheme="majorBidi"/>
      <w:b/>
      <w:bCs/>
      <w:caps/>
      <w:sz w:val="20"/>
      <w:szCs w:val="26"/>
      <w:lang w:val="es-ES" w:eastAsia="ja-JP"/>
    </w:rPr>
  </w:style>
  <w:style w:type="paragraph" w:customStyle="1" w:styleId="E379C499A183471EA32A3FD9E45F57AC">
    <w:name w:val="E379C499A183471EA32A3FD9E45F57AC"/>
  </w:style>
  <w:style w:type="paragraph" w:customStyle="1" w:styleId="AB3EFF33BF3341F19F27E35D8F8B8271">
    <w:name w:val="AB3EFF33BF3341F19F27E35D8F8B8271"/>
  </w:style>
  <w:style w:type="paragraph" w:customStyle="1" w:styleId="CDF18A97E3CF448680A03CDDA2BCB987">
    <w:name w:val="CDF18A97E3CF448680A03CDDA2BCB987"/>
  </w:style>
  <w:style w:type="paragraph" w:customStyle="1" w:styleId="D0236951D8944F3D972E68C0125585A9">
    <w:name w:val="D0236951D8944F3D972E68C0125585A9"/>
  </w:style>
  <w:style w:type="paragraph" w:customStyle="1" w:styleId="3BFAC46744F0447289E4E601F3B4BAD6">
    <w:name w:val="3BFAC46744F0447289E4E601F3B4BAD6"/>
  </w:style>
  <w:style w:type="paragraph" w:customStyle="1" w:styleId="D246590DA2DB4CB1BEAA1AF3B1B96A4B">
    <w:name w:val="D246590DA2DB4CB1BEAA1AF3B1B96A4B"/>
  </w:style>
  <w:style w:type="character" w:styleId="Hipervnculo">
    <w:name w:val="Hyperlink"/>
    <w:basedOn w:val="Fuentedeprrafopredeter"/>
    <w:uiPriority w:val="99"/>
    <w:rPr>
      <w:color w:val="C45911" w:themeColor="accent2" w:themeShade="BF"/>
      <w:u w:val="single"/>
    </w:rPr>
  </w:style>
  <w:style w:type="paragraph" w:customStyle="1" w:styleId="7BDBA7E8E8EE49799C96C4781D413BBA">
    <w:name w:val="7BDBA7E8E8EE49799C96C4781D413BBA"/>
  </w:style>
  <w:style w:type="paragraph" w:customStyle="1" w:styleId="8E572A9F9FC54FEE926C512EF96D4341">
    <w:name w:val="8E572A9F9FC54FEE926C512EF96D4341"/>
    <w:rsid w:val="00CE5B52"/>
  </w:style>
  <w:style w:type="paragraph" w:customStyle="1" w:styleId="347D72E426FC4E1CBC333B22BC97D4EB">
    <w:name w:val="347D72E426FC4E1CBC333B22BC97D4EB"/>
    <w:rsid w:val="00CE5B52"/>
  </w:style>
  <w:style w:type="paragraph" w:customStyle="1" w:styleId="D9DF9B61714147429B872E67C8584015">
    <w:name w:val="D9DF9B61714147429B872E67C8584015"/>
    <w:rsid w:val="00CE5B52"/>
  </w:style>
  <w:style w:type="paragraph" w:customStyle="1" w:styleId="9D43231A7E0549A49CAB0817FAF39B1D">
    <w:name w:val="9D43231A7E0549A49CAB0817FAF39B1D"/>
    <w:rsid w:val="00CE5B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B03C41-7C44-40A7-B0F9-10640F9D80B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630FBCC-A926-441F-A1DD-7C612FD881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de presentación gris azul</Template>
  <TotalTime>0</TotalTime>
  <Pages>1</Pages>
  <Words>822</Words>
  <Characters>4521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2019-05-22T13:24:00Z</dcterms:created>
  <dcterms:modified xsi:type="dcterms:W3CDTF">2019-05-29T17:27:00Z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